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12"/>
        <w:gridCol w:w="3090"/>
        <w:gridCol w:w="480"/>
        <w:gridCol w:w="600"/>
        <w:gridCol w:w="360"/>
        <w:gridCol w:w="746"/>
        <w:gridCol w:w="1174"/>
        <w:gridCol w:w="840"/>
        <w:gridCol w:w="120"/>
        <w:gridCol w:w="1080"/>
        <w:gridCol w:w="1289"/>
        <w:gridCol w:w="31"/>
      </w:tblGrid>
      <w:tr w:rsidR="002E6720" w:rsidRPr="00DE101B" w:rsidTr="002E6720">
        <w:trPr>
          <w:gridAfter w:val="1"/>
          <w:wAfter w:w="31" w:type="dxa"/>
          <w:trHeight w:val="440"/>
        </w:trPr>
        <w:tc>
          <w:tcPr>
            <w:tcW w:w="11237" w:type="dxa"/>
            <w:gridSpan w:val="12"/>
            <w:tcBorders>
              <w:top w:val="nil"/>
              <w:bottom w:val="nil"/>
            </w:tcBorders>
          </w:tcPr>
          <w:p w:rsidR="002E6720" w:rsidRPr="00DE101B" w:rsidRDefault="002E6720" w:rsidP="002E67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E6720" w:rsidRPr="00DE101B" w:rsidTr="002E6720">
        <w:trPr>
          <w:gridAfter w:val="1"/>
          <w:wAfter w:w="31" w:type="dxa"/>
          <w:trHeight w:val="440"/>
        </w:trPr>
        <w:tc>
          <w:tcPr>
            <w:tcW w:w="1458" w:type="dxa"/>
            <w:gridSpan w:val="2"/>
            <w:tcBorders>
              <w:top w:val="nil"/>
              <w:bottom w:val="nil"/>
            </w:tcBorders>
          </w:tcPr>
          <w:p w:rsidR="002E6720" w:rsidRPr="00DE101B" w:rsidRDefault="002E6720" w:rsidP="002E672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 w:type="page"/>
            </w:r>
          </w:p>
          <w:p w:rsidR="002E6720" w:rsidRPr="00DE101B" w:rsidRDefault="002E6720" w:rsidP="002E672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Lesson Title:</w:t>
            </w:r>
          </w:p>
        </w:tc>
        <w:tc>
          <w:tcPr>
            <w:tcW w:w="4170" w:type="dxa"/>
            <w:gridSpan w:val="3"/>
            <w:tcBorders>
              <w:top w:val="nil"/>
              <w:bottom w:val="single" w:sz="6" w:space="0" w:color="auto"/>
            </w:tcBorders>
          </w:tcPr>
          <w:p w:rsidR="002E6720" w:rsidRPr="00DE101B" w:rsidRDefault="002E6720" w:rsidP="002E6720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Math Talks</w:t>
            </w:r>
            <w:r w:rsidR="00823517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/ Power Up</w:t>
            </w:r>
          </w:p>
        </w:tc>
        <w:tc>
          <w:tcPr>
            <w:tcW w:w="1106" w:type="dxa"/>
            <w:gridSpan w:val="2"/>
            <w:tcBorders>
              <w:top w:val="nil"/>
              <w:bottom w:val="nil"/>
            </w:tcBorders>
          </w:tcPr>
          <w:p w:rsidR="002E6720" w:rsidRPr="00DE101B" w:rsidRDefault="002E6720" w:rsidP="002E6720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Lesson  #</w:t>
            </w:r>
          </w:p>
        </w:tc>
        <w:tc>
          <w:tcPr>
            <w:tcW w:w="1174" w:type="dxa"/>
            <w:tcBorders>
              <w:top w:val="nil"/>
              <w:bottom w:val="single" w:sz="6" w:space="0" w:color="auto"/>
            </w:tcBorders>
          </w:tcPr>
          <w:p w:rsidR="002E6720" w:rsidRPr="00DE101B" w:rsidRDefault="002E6720" w:rsidP="002E6720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2E6720" w:rsidRPr="00DE101B" w:rsidRDefault="002E6720" w:rsidP="002E6720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 Date:</w:t>
            </w:r>
          </w:p>
        </w:tc>
        <w:tc>
          <w:tcPr>
            <w:tcW w:w="2489" w:type="dxa"/>
            <w:gridSpan w:val="3"/>
            <w:tcBorders>
              <w:top w:val="nil"/>
              <w:bottom w:val="single" w:sz="6" w:space="0" w:color="auto"/>
            </w:tcBorders>
          </w:tcPr>
          <w:p w:rsidR="002E6720" w:rsidRPr="00DE101B" w:rsidRDefault="002E6720" w:rsidP="002E6720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2E6720" w:rsidRPr="00DE101B" w:rsidTr="002E67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Josh Boldt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Subject: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Math / Math writing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Grade(s):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6720" w:rsidRPr="00DE101B" w:rsidRDefault="002E6720" w:rsidP="002E6720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4/5</w:t>
            </w:r>
          </w:p>
        </w:tc>
      </w:tr>
    </w:tbl>
    <w:p w:rsidR="002E6720" w:rsidRPr="00DE101B" w:rsidRDefault="002E6720" w:rsidP="002E6720">
      <w:pPr>
        <w:tabs>
          <w:tab w:val="left" w:pos="3600"/>
          <w:tab w:val="left" w:pos="7800"/>
          <w:tab w:val="left" w:pos="8040"/>
          <w:tab w:val="left" w:pos="8280"/>
          <w:tab w:val="right" w:pos="10800"/>
        </w:tabs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b/>
          <w:bCs/>
          <w:sz w:val="19"/>
          <w:szCs w:val="19"/>
          <w:lang w:val="en-US"/>
        </w:rPr>
        <w:tab/>
      </w:r>
      <w:r w:rsidRPr="00DE101B">
        <w:rPr>
          <w:rFonts w:ascii="Arial" w:eastAsia="Times New Roman" w:hAnsi="Arial" w:cs="Arial"/>
          <w:b/>
          <w:bCs/>
          <w:sz w:val="19"/>
          <w:szCs w:val="19"/>
          <w:lang w:val="en-US"/>
        </w:rPr>
        <w:tab/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Rationale: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 xml:space="preserve"> (lesson context and reasons why lesson matters)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705E8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sz w:val="19"/>
          <w:szCs w:val="19"/>
          <w:lang w:val="en-US"/>
        </w:rPr>
        <w:t>This lesson will focus on a math problem that will have students in pairs trying to solve it.  They will develop their own strategies</w:t>
      </w:r>
      <w:r w:rsidR="00D705E8">
        <w:rPr>
          <w:rFonts w:ascii="Arial" w:eastAsia="Times New Roman" w:hAnsi="Arial" w:cs="Arial"/>
          <w:sz w:val="19"/>
          <w:szCs w:val="19"/>
          <w:lang w:val="en-US"/>
        </w:rPr>
        <w:t xml:space="preserve"> and share them with the class.  This sharing allows for students to develop a clear picture of how they approached the problem as well as learn from other classmates and their ideas. </w:t>
      </w:r>
    </w:p>
    <w:p w:rsidR="00823517" w:rsidRDefault="00823517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823517" w:rsidRDefault="00823517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sz w:val="19"/>
          <w:szCs w:val="19"/>
          <w:lang w:val="en-US"/>
        </w:rPr>
        <w:t>We will also review addition, subtraction, multiplication and division strategies</w:t>
      </w:r>
    </w:p>
    <w:p w:rsidR="00D705E8" w:rsidRDefault="00D705E8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i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i/>
          <w:sz w:val="19"/>
          <w:szCs w:val="19"/>
          <w:u w:val="single"/>
          <w:lang w:val="en-US"/>
        </w:rPr>
        <w:t xml:space="preserve">Curriculum </w:t>
      </w:r>
      <w:proofErr w:type="gramStart"/>
      <w:r w:rsidRPr="00DE101B">
        <w:rPr>
          <w:rFonts w:ascii="Arial" w:eastAsia="Times New Roman" w:hAnsi="Arial" w:cs="Arial"/>
          <w:b/>
          <w:i/>
          <w:sz w:val="19"/>
          <w:szCs w:val="19"/>
          <w:u w:val="single"/>
          <w:lang w:val="en-US"/>
        </w:rPr>
        <w:t>Connections :</w:t>
      </w:r>
      <w:proofErr w:type="gramEnd"/>
      <w:r w:rsidRPr="00DE101B">
        <w:rPr>
          <w:rFonts w:ascii="Arial" w:eastAsia="Times New Roman" w:hAnsi="Arial" w:cs="Arial"/>
          <w:b/>
          <w:i/>
          <w:sz w:val="19"/>
          <w:szCs w:val="19"/>
          <w:lang w:val="en-US"/>
        </w:rPr>
        <w:t xml:space="preserve"> (which can be:  big ideas / learning standards /curricular competencies/core competencies)</w:t>
      </w:r>
    </w:p>
    <w:p w:rsidR="002E6720" w:rsidRDefault="004C41EA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</w:pPr>
      <w:hyperlink r:id="rId5" w:history="1">
        <w:r w:rsidR="002E6720" w:rsidRPr="00DE101B">
          <w:rPr>
            <w:rFonts w:ascii="Arial" w:eastAsia="Times New Roman" w:hAnsi="Arial" w:cs="Arial"/>
            <w:i/>
            <w:color w:val="0000FF"/>
            <w:sz w:val="19"/>
            <w:szCs w:val="19"/>
            <w:u w:val="single"/>
            <w:lang w:val="en-US"/>
          </w:rPr>
          <w:t>https://curriculum.gov.bc.ca/</w:t>
        </w:r>
      </w:hyperlink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</w:pPr>
    </w:p>
    <w:p w:rsidR="00D705E8" w:rsidRPr="00D705E8" w:rsidRDefault="00D705E8" w:rsidP="00D705E8">
      <w:pPr>
        <w:pStyle w:val="ListParagraph"/>
        <w:numPr>
          <w:ilvl w:val="0"/>
          <w:numId w:val="6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705E8">
        <w:rPr>
          <w:rFonts w:ascii="Arial" w:eastAsia="Times New Roman" w:hAnsi="Arial" w:cs="Arial"/>
          <w:sz w:val="19"/>
          <w:szCs w:val="19"/>
        </w:rPr>
        <w:t>Develop, demonstrate, and apply mathematical understanding through play, inquiry, and problem solving</w:t>
      </w:r>
    </w:p>
    <w:p w:rsidR="00D705E8" w:rsidRPr="00D705E8" w:rsidRDefault="00D705E8" w:rsidP="00D705E8">
      <w:pPr>
        <w:pStyle w:val="ListParagraph"/>
        <w:numPr>
          <w:ilvl w:val="0"/>
          <w:numId w:val="6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705E8">
        <w:rPr>
          <w:rFonts w:ascii="Arial" w:eastAsia="Times New Roman" w:hAnsi="Arial" w:cs="Arial"/>
          <w:sz w:val="19"/>
          <w:szCs w:val="19"/>
        </w:rPr>
        <w:t>Visualize to explore mathematical concepts</w:t>
      </w:r>
    </w:p>
    <w:p w:rsidR="00D705E8" w:rsidRDefault="00D705E8" w:rsidP="00D705E8">
      <w:pPr>
        <w:pStyle w:val="ListParagraph"/>
        <w:numPr>
          <w:ilvl w:val="0"/>
          <w:numId w:val="6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705E8">
        <w:rPr>
          <w:rFonts w:ascii="Arial" w:eastAsia="Times New Roman" w:hAnsi="Arial" w:cs="Arial"/>
          <w:sz w:val="19"/>
          <w:szCs w:val="19"/>
        </w:rPr>
        <w:t>Develop and use multiple strategies</w:t>
      </w:r>
    </w:p>
    <w:p w:rsidR="00D705E8" w:rsidRPr="00D705E8" w:rsidRDefault="00D705E8" w:rsidP="00D705E8">
      <w:pPr>
        <w:pStyle w:val="ListParagraph"/>
        <w:numPr>
          <w:ilvl w:val="0"/>
          <w:numId w:val="7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705E8">
        <w:rPr>
          <w:rFonts w:ascii="Arial" w:eastAsia="Times New Roman" w:hAnsi="Arial" w:cs="Arial"/>
          <w:sz w:val="19"/>
          <w:szCs w:val="19"/>
        </w:rPr>
        <w:t>visual, oral, play, experimental, written, symbolic</w:t>
      </w:r>
    </w:p>
    <w:p w:rsidR="00D705E8" w:rsidRPr="00D705E8" w:rsidRDefault="00D705E8" w:rsidP="00D705E8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705E8">
        <w:rPr>
          <w:rFonts w:ascii="Arial" w:eastAsia="Times New Roman" w:hAnsi="Arial" w:cs="Arial"/>
          <w:sz w:val="19"/>
          <w:szCs w:val="19"/>
        </w:rPr>
        <w:t> 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i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 xml:space="preserve"> Learning Intentions-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 xml:space="preserve"> (learner friendly language such as:  I can …..)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Default="00D705E8" w:rsidP="00D705E8">
      <w:pPr>
        <w:pStyle w:val="ListParagraph"/>
        <w:numPr>
          <w:ilvl w:val="0"/>
          <w:numId w:val="7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I can work cooperatively with my classmates to solve a problem</w:t>
      </w:r>
    </w:p>
    <w:p w:rsidR="00D705E8" w:rsidRDefault="00D705E8" w:rsidP="00D705E8">
      <w:pPr>
        <w:pStyle w:val="ListParagraph"/>
        <w:numPr>
          <w:ilvl w:val="0"/>
          <w:numId w:val="7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I can understand and share my strategies for solving the problem</w:t>
      </w:r>
    </w:p>
    <w:p w:rsidR="00D705E8" w:rsidRPr="00D705E8" w:rsidRDefault="00D705E8" w:rsidP="00D705E8">
      <w:pPr>
        <w:pStyle w:val="ListParagraph"/>
        <w:numPr>
          <w:ilvl w:val="0"/>
          <w:numId w:val="7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I can play new math games with my classmates 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Prerequisite Concepts and Skill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 xml:space="preserve"> :( for student success)</w:t>
      </w:r>
    </w:p>
    <w:p w:rsidR="002E6720" w:rsidRDefault="002E6720" w:rsidP="002E6720">
      <w:pPr>
        <w:pStyle w:val="ListParagraph"/>
        <w:numPr>
          <w:ilvl w:val="0"/>
          <w:numId w:val="3"/>
        </w:num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Ability to write </w:t>
      </w:r>
    </w:p>
    <w:p w:rsidR="002E6720" w:rsidRPr="00DE101B" w:rsidRDefault="00D705E8" w:rsidP="00D705E8">
      <w:pPr>
        <w:pStyle w:val="ListParagraph"/>
        <w:numPr>
          <w:ilvl w:val="0"/>
          <w:numId w:val="3"/>
        </w:num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Prior experiences solving math problems and sharing out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Materials and Resources with References/Sources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: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before="200" w:after="6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073"/>
      </w:tblGrid>
      <w:tr w:rsidR="002E6720" w:rsidRPr="00DE101B" w:rsidTr="002E6720">
        <w:trPr>
          <w:trHeight w:val="359"/>
        </w:trPr>
        <w:tc>
          <w:tcPr>
            <w:tcW w:w="5238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Teacher </w:t>
            </w:r>
          </w:p>
        </w:tc>
        <w:tc>
          <w:tcPr>
            <w:tcW w:w="5073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Students</w:t>
            </w:r>
          </w:p>
        </w:tc>
      </w:tr>
      <w:tr w:rsidR="002E6720" w:rsidRPr="00DE101B" w:rsidTr="002E6720">
        <w:tc>
          <w:tcPr>
            <w:tcW w:w="5238" w:type="dxa"/>
          </w:tcPr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CA5C31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Worksheets with problems on them</w:t>
            </w: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073" w:type="dxa"/>
          </w:tcPr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Pencil</w:t>
            </w:r>
          </w:p>
          <w:p w:rsidR="002E6720" w:rsidRPr="00DE101B" w:rsidRDefault="00823517" w:rsidP="00823517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Small white boards, markers and socks (for cleaning the boards)</w:t>
            </w:r>
          </w:p>
        </w:tc>
      </w:tr>
    </w:tbl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 xml:space="preserve">  Differentiated Instruction (DI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): (accommodations)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Three students have difficulty writing for longer periods (would have more success using a laptop) so I will have three laptops available </w:t>
      </w:r>
      <w:r w:rsidR="00823517">
        <w:rPr>
          <w:rFonts w:ascii="Arial" w:eastAsia="Times New Roman" w:hAnsi="Arial" w:cs="Arial"/>
          <w:b/>
          <w:sz w:val="19"/>
          <w:szCs w:val="19"/>
          <w:lang w:val="en-US"/>
        </w:rPr>
        <w:t xml:space="preserve">for them to use for the writing I don’t think they will need them 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Assessment and Evaluation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: (formative and summative possibilities related to curricular connections)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CA5C31">
      <w:pPr>
        <w:tabs>
          <w:tab w:val="left" w:pos="3600"/>
          <w:tab w:val="left" w:pos="6480"/>
          <w:tab w:val="left" w:pos="8280"/>
        </w:tabs>
        <w:spacing w:before="20" w:after="6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I will monitor the</w:t>
      </w:r>
      <w:r w:rsidR="00CA5C31">
        <w:rPr>
          <w:rFonts w:ascii="Arial" w:eastAsia="Times New Roman" w:hAnsi="Arial" w:cs="Arial"/>
          <w:b/>
          <w:sz w:val="19"/>
          <w:szCs w:val="19"/>
          <w:lang w:val="en-US"/>
        </w:rPr>
        <w:t>ir progress during the math</w:t>
      </w: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 lesson as we</w:t>
      </w:r>
      <w:r w:rsidR="00CA5C31">
        <w:rPr>
          <w:rFonts w:ascii="Arial" w:eastAsia="Times New Roman" w:hAnsi="Arial" w:cs="Arial"/>
          <w:b/>
          <w:sz w:val="19"/>
          <w:szCs w:val="19"/>
          <w:lang w:val="en-US"/>
        </w:rPr>
        <w:t>ll as pay close attention to the strategies that they developed and their participation through-out the lesson</w:t>
      </w:r>
      <w:r w:rsidR="00CA5C31" w:rsidRPr="00DE101B">
        <w:rPr>
          <w:rFonts w:ascii="Arial" w:eastAsia="Times New Roman" w:hAnsi="Arial" w:cs="Arial"/>
          <w:b/>
          <w:sz w:val="19"/>
          <w:szCs w:val="19"/>
          <w:lang w:val="en-US"/>
        </w:rPr>
        <w:t xml:space="preserve"> 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Organizational/Management Strategies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: (anything special to consider?)</w:t>
      </w:r>
    </w:p>
    <w:p w:rsidR="002E6720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Th</w:t>
      </w:r>
      <w:r w:rsidR="00267FFE">
        <w:rPr>
          <w:rFonts w:ascii="Arial" w:eastAsia="Times New Roman" w:hAnsi="Arial" w:cs="Arial"/>
          <w:b/>
          <w:sz w:val="19"/>
          <w:szCs w:val="19"/>
          <w:lang w:val="en-US"/>
        </w:rPr>
        <w:t>e students will start the lesson with 5 questions that are written on the white board. “Power Up”</w:t>
      </w:r>
      <w:r w:rsidR="00823517">
        <w:rPr>
          <w:rFonts w:ascii="Arial" w:eastAsia="Times New Roman" w:hAnsi="Arial" w:cs="Arial"/>
          <w:b/>
          <w:sz w:val="19"/>
          <w:szCs w:val="19"/>
          <w:lang w:val="en-US"/>
        </w:rPr>
        <w:t>.</w:t>
      </w:r>
      <w:r w:rsidR="00267FFE">
        <w:rPr>
          <w:rFonts w:ascii="Arial" w:eastAsia="Times New Roman" w:hAnsi="Arial" w:cs="Arial"/>
          <w:b/>
          <w:sz w:val="19"/>
          <w:szCs w:val="19"/>
          <w:lang w:val="en-US"/>
        </w:rPr>
        <w:t xml:space="preserve">  Once they have had time to work on the questions I will look them over/meet with the group to discuss them at the board and hand out the problem.  Management will stem from the constant movement and changes of pace in the lesson.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b/>
          <w:i/>
          <w:sz w:val="19"/>
          <w:szCs w:val="19"/>
          <w:u w:val="single"/>
          <w:lang w:val="en-US"/>
        </w:rPr>
        <w:t>Possible Aboriginal Connections / First Peoples Principles of Learning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color w:val="0000FF"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fldChar w:fldCharType="begin"/>
      </w: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instrText xml:space="preserve"> HYPERLINK "http://www.bced.gov.bc.ca/abed/principles_of_learning.pdf" </w:instrText>
      </w: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fldChar w:fldCharType="separate"/>
      </w:r>
      <w:r w:rsidRPr="00DE101B"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  <w:t xml:space="preserve">http://www.bced.gov.bc.ca/abed/principles_of_learning.pdf  </w:t>
      </w:r>
      <w:r w:rsidRPr="00DE101B">
        <w:rPr>
          <w:rFonts w:ascii="Arial" w:eastAsia="Times New Roman" w:hAnsi="Arial" w:cs="Arial"/>
          <w:color w:val="0000FF"/>
          <w:sz w:val="19"/>
          <w:szCs w:val="19"/>
          <w:u w:val="single"/>
          <w:lang w:val="en-US"/>
        </w:rPr>
        <w:t xml:space="preserve">and </w:t>
      </w:r>
      <w:r w:rsidRPr="00DE101B"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  <w:t>https://curriculum.gov.bc.ca/sites/curriculum.gov.bc.ca/files/pdf/aboriginal_education_bc.pdf</w:t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fldChar w:fldCharType="end"/>
      </w: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Lesson Activities: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  <w:gridCol w:w="843"/>
      </w:tblGrid>
      <w:tr w:rsidR="002E6720" w:rsidRPr="00DE101B" w:rsidTr="002E6720">
        <w:tc>
          <w:tcPr>
            <w:tcW w:w="4788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Lines="20" w:after="48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Teacher Activities</w:t>
            </w:r>
          </w:p>
        </w:tc>
        <w:tc>
          <w:tcPr>
            <w:tcW w:w="4680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Lines="20" w:after="48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Student Activities</w:t>
            </w:r>
          </w:p>
        </w:tc>
        <w:tc>
          <w:tcPr>
            <w:tcW w:w="843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Lines="20" w:after="48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pacing</w:t>
            </w:r>
          </w:p>
        </w:tc>
      </w:tr>
      <w:tr w:rsidR="002E6720" w:rsidRPr="00DE101B" w:rsidTr="002E6720">
        <w:trPr>
          <w:trHeight w:val="983"/>
        </w:trPr>
        <w:tc>
          <w:tcPr>
            <w:tcW w:w="4788" w:type="dxa"/>
          </w:tcPr>
          <w:p w:rsidR="002E6720" w:rsidRPr="00631A63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eastAsia="Times New Roman" w:cstheme="minorHAnsi"/>
                <w:lang w:val="en-US"/>
              </w:rPr>
            </w:pPr>
          </w:p>
          <w:p w:rsidR="002E6720" w:rsidRPr="00631A63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  <w:r w:rsidRPr="00631A63">
              <w:rPr>
                <w:rFonts w:eastAsia="Times New Roman" w:cstheme="minorHAnsi"/>
                <w:b/>
                <w:sz w:val="20"/>
                <w:lang w:val="en-US"/>
              </w:rPr>
              <w:t xml:space="preserve">Introduction   </w:t>
            </w:r>
          </w:p>
          <w:p w:rsidR="00631A63" w:rsidRDefault="00631A63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631A63" w:rsidRPr="00631A63" w:rsidRDefault="00631A63" w:rsidP="002E6720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631A63" w:rsidRPr="00631A63" w:rsidRDefault="00267FFE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I will start the lesson will begin with </w:t>
            </w:r>
            <w:r w:rsidR="00631A63"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>a “power up</w:t>
            </w:r>
            <w:r w:rsidR="00823517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”.  </w:t>
            </w:r>
            <w:r w:rsidR="00631A63"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 math questions will be written on the white board.  There will be addition, subtraction, multiplication, and “new to them” division</w:t>
            </w:r>
            <w:r w:rsidR="00823517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>,</w:t>
            </w:r>
            <w:r w:rsidR="00631A63"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 plus a time question.</w:t>
            </w:r>
          </w:p>
          <w:p w:rsidR="00631A63" w:rsidRP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E6720" w:rsidRP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>They will have ten minutes to work through these in their power up books.</w:t>
            </w:r>
          </w:p>
          <w:p w:rsidR="00631A63" w:rsidRP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E6720" w:rsidRP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1A63"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  <w:t>Check their work</w:t>
            </w:r>
          </w:p>
          <w:p w:rsidR="00631A63" w:rsidRP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Cs/>
                <w:color w:val="262626"/>
                <w:sz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 w:rsidRPr="00631A63">
              <w:rPr>
                <w:rFonts w:eastAsia="Times New Roman" w:cstheme="minorHAnsi"/>
                <w:sz w:val="20"/>
                <w:lang w:val="en-US"/>
              </w:rPr>
              <w:t>Review some of the strategies that they used</w:t>
            </w:r>
          </w:p>
          <w:p w:rsid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2E6720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  <w:r w:rsidRPr="00631A63">
              <w:rPr>
                <w:rFonts w:eastAsia="Times New Roman" w:cstheme="minorHAnsi"/>
                <w:b/>
                <w:sz w:val="20"/>
                <w:lang w:val="en-US"/>
              </w:rPr>
              <w:t>Body</w:t>
            </w:r>
          </w:p>
          <w:p w:rsidR="00631A63" w:rsidRDefault="00631A63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</w:p>
          <w:p w:rsidR="00631A63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>
              <w:rPr>
                <w:rFonts w:eastAsia="Times New Roman" w:cstheme="minorHAnsi"/>
                <w:sz w:val="20"/>
                <w:lang w:val="en-US"/>
              </w:rPr>
              <w:t xml:space="preserve">Show the students the fire house </w:t>
            </w:r>
            <w:r w:rsidR="00631A63">
              <w:rPr>
                <w:rFonts w:eastAsia="Times New Roman" w:cstheme="minorHAnsi"/>
                <w:sz w:val="20"/>
                <w:lang w:val="en-US"/>
              </w:rPr>
              <w:t>problem</w:t>
            </w:r>
            <w:r>
              <w:rPr>
                <w:rFonts w:eastAsia="Times New Roman" w:cstheme="minorHAnsi"/>
                <w:sz w:val="20"/>
                <w:lang w:val="en-US"/>
              </w:rPr>
              <w:t xml:space="preserve"> and explain the story to them.</w:t>
            </w:r>
          </w:p>
          <w:p w:rsidR="00072C7C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072C7C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>
              <w:rPr>
                <w:rFonts w:eastAsia="Times New Roman" w:cstheme="minorHAnsi"/>
                <w:sz w:val="20"/>
                <w:lang w:val="en-US"/>
              </w:rPr>
              <w:t>Break them up into groups and allow them time to work through the problem</w:t>
            </w:r>
          </w:p>
          <w:p w:rsidR="00072C7C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072C7C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  <w:r>
              <w:rPr>
                <w:rFonts w:eastAsia="Times New Roman" w:cstheme="minorHAnsi"/>
                <w:sz w:val="20"/>
                <w:lang w:val="en-US"/>
              </w:rPr>
              <w:t>Gather together and discuss the strategies that they used to develop their answers</w:t>
            </w:r>
          </w:p>
          <w:p w:rsidR="00072C7C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lang w:val="en-US"/>
              </w:rPr>
            </w:pPr>
          </w:p>
          <w:p w:rsidR="00072C7C" w:rsidRPr="00823517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  <w:r w:rsidRPr="00823517">
              <w:rPr>
                <w:rFonts w:eastAsia="Times New Roman" w:cstheme="minorHAnsi"/>
                <w:b/>
                <w:sz w:val="20"/>
                <w:lang w:val="en-US"/>
              </w:rPr>
              <w:t>Closing</w:t>
            </w:r>
          </w:p>
          <w:p w:rsidR="00072C7C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</w:p>
          <w:p w:rsidR="00072C7C" w:rsidRPr="00072C7C" w:rsidRDefault="00072C7C" w:rsidP="00631A63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b/>
                <w:sz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lang w:val="en-US"/>
              </w:rPr>
              <w:t xml:space="preserve">Division math games “remainders”  if time permits </w:t>
            </w:r>
          </w:p>
          <w:p w:rsidR="00631A63" w:rsidRDefault="00631A63" w:rsidP="00631A63">
            <w:pPr>
              <w:pStyle w:val="ListParagraph"/>
              <w:rPr>
                <w:rFonts w:eastAsia="Times New Roman" w:cstheme="minorHAnsi"/>
                <w:sz w:val="19"/>
                <w:szCs w:val="19"/>
                <w:lang w:val="en-US"/>
              </w:rPr>
            </w:pPr>
          </w:p>
          <w:p w:rsidR="00823517" w:rsidRPr="00631A63" w:rsidRDefault="00823517" w:rsidP="00823517">
            <w:pPr>
              <w:pStyle w:val="ListParagraph"/>
              <w:ind w:firstLine="720"/>
              <w:rPr>
                <w:rFonts w:eastAsia="Times New Roman" w:cstheme="minorHAnsi"/>
                <w:sz w:val="19"/>
                <w:szCs w:val="19"/>
                <w:lang w:val="en-US"/>
              </w:rPr>
            </w:pPr>
          </w:p>
        </w:tc>
        <w:tc>
          <w:tcPr>
            <w:tcW w:w="4680" w:type="dxa"/>
          </w:tcPr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19"/>
                <w:szCs w:val="19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Default="00631A63" w:rsidP="00631A63">
            <w:pPr>
              <w:pStyle w:val="ListParagraph"/>
              <w:numPr>
                <w:ilvl w:val="0"/>
                <w:numId w:val="8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Work independently on the power up questions using white boards for their work and the</w:t>
            </w:r>
            <w:r w:rsidR="00823517">
              <w:rPr>
                <w:rFonts w:eastAsia="Times New Roman" w:cstheme="minorHAnsi"/>
                <w:sz w:val="20"/>
                <w:szCs w:val="20"/>
                <w:lang w:val="en-US"/>
              </w:rPr>
              <w:t>ir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power up books for the answers.</w:t>
            </w:r>
          </w:p>
          <w:p w:rsidR="00631A63" w:rsidRPr="00631A63" w:rsidRDefault="00631A63" w:rsidP="00631A63">
            <w:pPr>
              <w:pStyle w:val="ListParagraph"/>
              <w:numPr>
                <w:ilvl w:val="0"/>
                <w:numId w:val="8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Bring their work to be checked once finished</w:t>
            </w: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Pr="00522FBC" w:rsidRDefault="002E6720" w:rsidP="002E672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2E6720" w:rsidRDefault="002E6720" w:rsidP="002E672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72C7C" w:rsidRDefault="00072C7C" w:rsidP="002E672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72C7C" w:rsidRDefault="00072C7C" w:rsidP="00072C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72C7C">
              <w:rPr>
                <w:rFonts w:cstheme="minorHAnsi"/>
                <w:sz w:val="20"/>
                <w:szCs w:val="20"/>
                <w:lang w:val="en-US"/>
              </w:rPr>
              <w:t xml:space="preserve">Break into groups </w:t>
            </w:r>
            <w:r>
              <w:rPr>
                <w:rFonts w:cstheme="minorHAnsi"/>
                <w:sz w:val="20"/>
                <w:szCs w:val="20"/>
                <w:lang w:val="en-US"/>
              </w:rPr>
              <w:t>quietly and efficiently</w:t>
            </w:r>
          </w:p>
          <w:p w:rsidR="00072C7C" w:rsidRDefault="00072C7C" w:rsidP="00072C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Participate in the building of strategies with group members </w:t>
            </w:r>
          </w:p>
          <w:p w:rsidR="00072C7C" w:rsidRDefault="00072C7C" w:rsidP="00072C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Allow each group member to give input into the group’s strategy </w:t>
            </w:r>
          </w:p>
          <w:p w:rsidR="00072C7C" w:rsidRDefault="00072C7C" w:rsidP="00072C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Persevere and try, even when frustrated  </w:t>
            </w:r>
          </w:p>
          <w:p w:rsidR="002E6720" w:rsidRPr="00823517" w:rsidRDefault="00072C7C" w:rsidP="002E672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Share with the class their answers and approaches to the problem</w:t>
            </w:r>
          </w:p>
          <w:p w:rsidR="002E6720" w:rsidRPr="00823517" w:rsidRDefault="00823517" w:rsidP="002E67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Play the new math game cooperatively and within the rules</w:t>
            </w:r>
          </w:p>
          <w:p w:rsidR="00823517" w:rsidRPr="00522FBC" w:rsidRDefault="00823517" w:rsidP="002E67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Clean up and have snack/recess</w:t>
            </w:r>
          </w:p>
        </w:tc>
        <w:tc>
          <w:tcPr>
            <w:tcW w:w="843" w:type="dxa"/>
          </w:tcPr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Approx</w:t>
            </w:r>
            <w:proofErr w:type="spellEnd"/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823517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25</w:t>
            </w:r>
            <w:r w:rsidR="002E6720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mins</w:t>
            </w: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25mins</w:t>
            </w: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10mins</w:t>
            </w: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2E6720" w:rsidRPr="00DE101B" w:rsidRDefault="002E6720" w:rsidP="002E6720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</w:tr>
    </w:tbl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2E6720" w:rsidRPr="00DE101B" w:rsidRDefault="002E6720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val="en-US"/>
        </w:rPr>
      </w:pPr>
    </w:p>
    <w:p w:rsidR="002E6720" w:rsidRPr="00DE101B" w:rsidRDefault="00823517" w:rsidP="002E6720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Math problem example:</w:t>
      </w:r>
    </w:p>
    <w:p w:rsidR="002E6720" w:rsidRPr="00DE101B" w:rsidRDefault="002E6720" w:rsidP="002E6720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</w:pPr>
    </w:p>
    <w:p w:rsidR="002E6720" w:rsidRPr="00DE101B" w:rsidRDefault="00823517" w:rsidP="002E6720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1280161</wp:posOffset>
            </wp:positionH>
            <wp:positionV relativeFrom="paragraph">
              <wp:posOffset>79375</wp:posOffset>
            </wp:positionV>
            <wp:extent cx="3345292" cy="4388630"/>
            <wp:effectExtent l="0" t="0" r="7620" b="0"/>
            <wp:wrapNone/>
            <wp:docPr id="4" name="Picture 4" descr="http://alliejoseph.weebly.com/uploads/8/8/0/1/8801013/1329661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iejoseph.weebly.com/uploads/8/8/0/1/8801013/13296613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54" cy="439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720" w:rsidRPr="00DE101B">
        <w:rPr>
          <w:rFonts w:ascii="Arial" w:eastAsia="Times New Roman" w:hAnsi="Arial" w:cs="Arial"/>
          <w:i/>
          <w:sz w:val="19"/>
          <w:szCs w:val="19"/>
          <w:lang w:val="en-US"/>
        </w:rPr>
        <w:t xml:space="preserve"> </w:t>
      </w:r>
    </w:p>
    <w:p w:rsidR="002E6720" w:rsidRDefault="002E6720"/>
    <w:sectPr w:rsidR="002E6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831"/>
    <w:multiLevelType w:val="hybridMultilevel"/>
    <w:tmpl w:val="8DB4B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AD8"/>
    <w:multiLevelType w:val="hybridMultilevel"/>
    <w:tmpl w:val="2604D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1607"/>
    <w:multiLevelType w:val="hybridMultilevel"/>
    <w:tmpl w:val="DA0EEB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52F2"/>
    <w:multiLevelType w:val="hybridMultilevel"/>
    <w:tmpl w:val="C3287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535"/>
    <w:multiLevelType w:val="hybridMultilevel"/>
    <w:tmpl w:val="C72ED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355BD"/>
    <w:multiLevelType w:val="multilevel"/>
    <w:tmpl w:val="FD1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064BB"/>
    <w:multiLevelType w:val="hybridMultilevel"/>
    <w:tmpl w:val="F93CF7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A83D78"/>
    <w:multiLevelType w:val="hybridMultilevel"/>
    <w:tmpl w:val="79007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94D88"/>
    <w:multiLevelType w:val="hybridMultilevel"/>
    <w:tmpl w:val="F03E1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20"/>
    <w:rsid w:val="00072C7C"/>
    <w:rsid w:val="00267FFE"/>
    <w:rsid w:val="002E6720"/>
    <w:rsid w:val="004C41EA"/>
    <w:rsid w:val="004D6360"/>
    <w:rsid w:val="00631A63"/>
    <w:rsid w:val="00823517"/>
    <w:rsid w:val="00CA5C31"/>
    <w:rsid w:val="00D705E8"/>
    <w:rsid w:val="00F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65FC7-D747-4130-96A5-44D44CD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4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4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2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single" w:sz="36" w:space="8" w:color="6C8892"/>
                    <w:bottom w:val="none" w:sz="0" w:space="0" w:color="auto"/>
                    <w:right w:val="none" w:sz="0" w:space="0" w:color="auto"/>
                  </w:divBdr>
                  <w:divsChild>
                    <w:div w:id="10727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urriculum.gov.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boldt</dc:creator>
  <cp:keywords/>
  <dc:description/>
  <cp:lastModifiedBy>josh boldt</cp:lastModifiedBy>
  <cp:revision>2</cp:revision>
  <dcterms:created xsi:type="dcterms:W3CDTF">2018-02-26T18:55:00Z</dcterms:created>
  <dcterms:modified xsi:type="dcterms:W3CDTF">2018-04-05T17:57:00Z</dcterms:modified>
</cp:coreProperties>
</file>